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32E1" w14:textId="77777777" w:rsidR="00AE033F" w:rsidRPr="00EB2E4F" w:rsidRDefault="00EB2E4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 w:rsidR="00E35617">
        <w:rPr>
          <w:rFonts w:ascii="Times New Roman" w:hAnsi="Times New Roman" w:cs="Times New Roman"/>
          <w:b/>
          <w:sz w:val="28"/>
          <w:lang w:val="kk-KZ"/>
        </w:rPr>
        <w:t>3</w:t>
      </w:r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жылға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Ақмола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</w:t>
      </w:r>
      <w:r w:rsidR="00AE033F" w:rsidRPr="00AE033F">
        <w:rPr>
          <w:rFonts w:ascii="Times New Roman" w:hAnsi="Times New Roman" w:cs="Times New Roman"/>
          <w:b/>
          <w:sz w:val="28"/>
        </w:rPr>
        <w:t>ілім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Степного</w:t>
      </w:r>
      <w:r w:rsidR="00AE033F">
        <w:rPr>
          <w:rFonts w:ascii="Times New Roman" w:hAnsi="Times New Roman" w:cs="Times New Roman"/>
          <w:b/>
          <w:sz w:val="28"/>
        </w:rPr>
        <w:t xml:space="preserve">рск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білім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бөлімі</w:t>
      </w:r>
      <w:proofErr w:type="spellEnd"/>
      <w:r w:rsidR="00942602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AE033F">
        <w:rPr>
          <w:rFonts w:ascii="Times New Roman" w:hAnsi="Times New Roman" w:cs="Times New Roman"/>
          <w:b/>
          <w:sz w:val="28"/>
        </w:rPr>
        <w:t>»</w:t>
      </w:r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r w:rsidR="00942602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мекемесінің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r w:rsidR="00AE033F"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талқылау</w:t>
      </w:r>
      <w:proofErr w:type="spellEnd"/>
      <w:r w:rsidR="00AE033F">
        <w:rPr>
          <w:rFonts w:ascii="Times New Roman" w:hAnsi="Times New Roman" w:cs="Times New Roman"/>
          <w:b/>
          <w:sz w:val="28"/>
          <w:lang w:val="kk-KZ"/>
        </w:rPr>
        <w:t>ды</w:t>
      </w:r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өткі</w:t>
      </w:r>
      <w:r>
        <w:rPr>
          <w:rFonts w:ascii="Times New Roman" w:hAnsi="Times New Roman" w:cs="Times New Roman"/>
          <w:b/>
          <w:sz w:val="28"/>
        </w:rPr>
        <w:t>зу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14:paraId="513EA001" w14:textId="77777777" w:rsidR="00AE033F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A8D1E07" w14:textId="5DAA425E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E35617">
        <w:rPr>
          <w:rFonts w:ascii="Times New Roman" w:hAnsi="Times New Roman" w:cs="Times New Roman"/>
          <w:sz w:val="28"/>
          <w:lang w:val="kk-KZ"/>
        </w:rPr>
        <w:t>лік талқылауды өткізу күні: 2024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</w:t>
      </w:r>
      <w:r w:rsidR="001835AB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14:paraId="42C5E050" w14:textId="77777777" w:rsidR="00E0139F" w:rsidRDefault="00DF11F4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bookmarkStart w:id="1" w:name="_Hlk99703967"/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мемлекеттік мекемесінің</w:t>
      </w:r>
      <w:r w:rsidR="00EB2E4F">
        <w:rPr>
          <w:rFonts w:ascii="Times New Roman" w:hAnsi="Times New Roman" w:cs="Times New Roman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2" w:name="_Hlk163224551"/>
      <w:bookmarkEnd w:id="1"/>
      <w:r w:rsidR="00E0139F" w:rsidRPr="00E0139F">
        <w:rPr>
          <w:rFonts w:ascii="Calibri" w:eastAsia="Calibri" w:hAnsi="Calibri" w:cs="Times New Roman"/>
        </w:rPr>
        <w:fldChar w:fldCharType="begin"/>
      </w:r>
      <w:r w:rsidR="00E0139F" w:rsidRPr="00E0139F">
        <w:rPr>
          <w:rFonts w:ascii="Calibri" w:eastAsia="Calibri" w:hAnsi="Calibri" w:cs="Times New Roman"/>
          <w:lang w:val="kk-KZ"/>
        </w:rPr>
        <w:instrText xml:space="preserve"> HYPERLINK "http://sc0027.stepnogorsk.aqmoedu.kz/content/kgu-obscheobrazovatelynaya-shkola-sela-izobilynoe-otdela-obrazovaniya-" \t "_blank" </w:instrText>
      </w:r>
      <w:r w:rsidR="00E0139F" w:rsidRPr="00E0139F">
        <w:rPr>
          <w:rFonts w:ascii="Calibri" w:eastAsia="Calibri" w:hAnsi="Calibri" w:cs="Times New Roman"/>
        </w:rPr>
      </w:r>
      <w:r w:rsidR="00E0139F" w:rsidRPr="00E0139F">
        <w:rPr>
          <w:rFonts w:ascii="Calibri" w:eastAsia="Calibri" w:hAnsi="Calibri" w:cs="Times New Roman"/>
        </w:rPr>
        <w:fldChar w:fldCharType="separate"/>
      </w:r>
      <w:r w:rsidR="00E0139F" w:rsidRPr="00E0139F">
        <w:rPr>
          <w:rFonts w:ascii="Arial" w:eastAsia="Calibri" w:hAnsi="Arial" w:cs="Arial"/>
          <w:color w:val="0000FF"/>
          <w:sz w:val="23"/>
          <w:szCs w:val="23"/>
          <w:u w:val="single"/>
          <w:shd w:val="clear" w:color="auto" w:fill="FFFFFF"/>
          <w:lang w:val="kk-KZ"/>
        </w:rPr>
        <w:t>http://sc0027.stepnogorsk.aqmoedu.kz/content/kgu-obscheobrazovatelynaya-shkola-sela-izobilynoe-otdela-obrazovaniya-</w:t>
      </w:r>
      <w:r w:rsidR="00E0139F" w:rsidRPr="00E0139F">
        <w:rPr>
          <w:rFonts w:ascii="Calibri" w:eastAsia="Calibri" w:hAnsi="Calibri" w:cs="Times New Roman"/>
        </w:rPr>
        <w:fldChar w:fldCharType="end"/>
      </w:r>
      <w:r w:rsidR="00E01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bookmarkEnd w:id="2"/>
      <w:r w:rsidR="00AE033F">
        <w:rPr>
          <w:rFonts w:ascii="Times New Roman" w:hAnsi="Times New Roman" w:cs="Times New Roman"/>
          <w:sz w:val="28"/>
          <w:lang w:val="kk-KZ"/>
        </w:rPr>
        <w:t>сайтында</w:t>
      </w:r>
    </w:p>
    <w:p w14:paraId="357DC9B6" w14:textId="77777777" w:rsidR="001835AB" w:rsidRDefault="00E0139F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AC38BC">
        <w:rPr>
          <w:rFonts w:ascii="Times New Roman" w:hAnsi="Times New Roman" w:cs="Times New Roman"/>
          <w:sz w:val="28"/>
          <w:lang w:val="kk-KZ"/>
        </w:rPr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E35617">
        <w:rPr>
          <w:rFonts w:ascii="Times New Roman" w:hAnsi="Times New Roman" w:cs="Times New Roman"/>
          <w:sz w:val="28"/>
          <w:lang w:val="kk-KZ"/>
        </w:rPr>
        <w:t>2024</w:t>
      </w:r>
      <w:r w:rsidR="00AE033F">
        <w:rPr>
          <w:rFonts w:ascii="Times New Roman" w:hAnsi="Times New Roman" w:cs="Times New Roman"/>
          <w:sz w:val="28"/>
          <w:lang w:val="kk-KZ"/>
        </w:rPr>
        <w:t xml:space="preserve"> жылғы                     </w:t>
      </w:r>
      <w:r w:rsidR="001835AB">
        <w:rPr>
          <w:rFonts w:ascii="Times New Roman" w:hAnsi="Times New Roman" w:cs="Times New Roman"/>
          <w:sz w:val="28"/>
          <w:lang w:val="kk-KZ"/>
        </w:rPr>
        <w:t>13 акпанда</w:t>
      </w:r>
      <w:r w:rsidR="00AE033F">
        <w:rPr>
          <w:rFonts w:ascii="Times New Roman" w:hAnsi="Times New Roman" w:cs="Times New Roman"/>
          <w:sz w:val="28"/>
          <w:lang w:val="kk-KZ"/>
        </w:rPr>
        <w:t xml:space="preserve">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мемлекеттік мекемесінің</w:t>
      </w:r>
      <w:r w:rsidR="00AE033F" w:rsidRPr="00AE033F">
        <w:rPr>
          <w:rFonts w:ascii="Times New Roman" w:hAnsi="Times New Roman" w:cs="Times New Roman"/>
          <w:sz w:val="28"/>
          <w:lang w:val="kk-KZ"/>
        </w:rPr>
        <w:t xml:space="preserve"> сайтына</w:t>
      </w:r>
      <w:r w:rsidR="001835AB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3C3B3AE0" w14:textId="45D5C89B" w:rsidR="00E0139F" w:rsidRPr="001835AB" w:rsidRDefault="001835AB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СЕЛТЕМЕ: </w:t>
      </w:r>
      <w:hyperlink r:id="rId4" w:tgtFrame="_blank" w:history="1">
        <w:r w:rsidRPr="00E0139F">
          <w:rPr>
            <w:rFonts w:ascii="Arial" w:eastAsia="Calibri" w:hAnsi="Arial" w:cs="Arial"/>
            <w:color w:val="0000FF"/>
            <w:sz w:val="23"/>
            <w:szCs w:val="23"/>
            <w:u w:val="single"/>
            <w:shd w:val="clear" w:color="auto" w:fill="FFFFFF"/>
            <w:lang w:val="kk-KZ"/>
          </w:rPr>
          <w:t>http://sc0027.stepnogorsk.aqmoedu.kz/content/kgu-obscheobrazovatelynaya-shkola-sela-izobilynoe-otdela-obrazovaniya-</w:t>
        </w:r>
      </w:hyperlink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E033F" w:rsidRPr="00AE033F">
        <w:rPr>
          <w:rFonts w:ascii="Times New Roman" w:hAnsi="Times New Roman" w:cs="Times New Roman"/>
          <w:sz w:val="28"/>
          <w:lang w:val="kk-KZ"/>
        </w:rPr>
        <w:t>ақпарат орналасты</w:t>
      </w:r>
      <w:r>
        <w:rPr>
          <w:rFonts w:ascii="Times New Roman" w:hAnsi="Times New Roman" w:cs="Times New Roman"/>
          <w:sz w:val="28"/>
          <w:lang w:val="kk-KZ"/>
        </w:rPr>
        <w:t>рылган.</w:t>
      </w:r>
    </w:p>
    <w:p w14:paraId="474E66BC" w14:textId="77777777" w:rsidR="00E310D2" w:rsidRPr="00E0139F" w:rsidRDefault="00E0139F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F60B67"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</w:t>
      </w:r>
      <w:r w:rsidR="00F60B67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4E6C30E0" w14:textId="77777777" w:rsidTr="00E310D2">
        <w:tc>
          <w:tcPr>
            <w:tcW w:w="421" w:type="dxa"/>
          </w:tcPr>
          <w:p w14:paraId="25C81F74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096B60DD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776FA8D7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11AD46E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3F85DD11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0D7EA427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56280D41" w14:textId="77777777" w:rsidTr="00E310D2">
        <w:tc>
          <w:tcPr>
            <w:tcW w:w="421" w:type="dxa"/>
          </w:tcPr>
          <w:p w14:paraId="279BF0D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2474594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1E91D07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5AF7064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51B8893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2F75D2E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1B90B491" w14:textId="77777777" w:rsidTr="00E310D2">
        <w:tc>
          <w:tcPr>
            <w:tcW w:w="421" w:type="dxa"/>
          </w:tcPr>
          <w:p w14:paraId="599158B1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3804759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1E1FDBE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744E42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8F233F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EC1601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196BE077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CE64D0B" w14:textId="77777777" w:rsidR="001835AB" w:rsidRDefault="001835A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A45599D" w14:textId="3F9832EC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118BA518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549410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650123D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8D89B8E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8D477EC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A094A5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175A88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9CEEA02" w14:textId="77777777" w:rsidR="00844F2C" w:rsidRPr="00B507A4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>Орынд.</w:t>
      </w:r>
      <w:r w:rsidR="00B507A4">
        <w:rPr>
          <w:rFonts w:ascii="Times New Roman" w:hAnsi="Times New Roman" w:cs="Times New Roman"/>
          <w:i/>
          <w:sz w:val="24"/>
        </w:rPr>
        <w:t>:</w:t>
      </w:r>
      <w:r w:rsidR="00B507A4">
        <w:rPr>
          <w:rFonts w:ascii="Times New Roman" w:hAnsi="Times New Roman" w:cs="Times New Roman"/>
          <w:i/>
          <w:sz w:val="24"/>
          <w:lang w:val="kk-KZ"/>
        </w:rPr>
        <w:t>Ж.Бекмолдина</w:t>
      </w:r>
    </w:p>
    <w:p w14:paraId="61F41395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</w:p>
    <w:sectPr w:rsidR="00844F2C" w:rsidRPr="00844F2C" w:rsidSect="006565C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B36"/>
    <w:rsid w:val="0004144E"/>
    <w:rsid w:val="001835AB"/>
    <w:rsid w:val="002672AB"/>
    <w:rsid w:val="002E77BE"/>
    <w:rsid w:val="002F3734"/>
    <w:rsid w:val="00327BB3"/>
    <w:rsid w:val="00441C05"/>
    <w:rsid w:val="00447FE8"/>
    <w:rsid w:val="00633D35"/>
    <w:rsid w:val="006565C7"/>
    <w:rsid w:val="00675F36"/>
    <w:rsid w:val="007B1594"/>
    <w:rsid w:val="00844F2C"/>
    <w:rsid w:val="008A0A13"/>
    <w:rsid w:val="008F446B"/>
    <w:rsid w:val="00942602"/>
    <w:rsid w:val="00AC38BC"/>
    <w:rsid w:val="00AE033F"/>
    <w:rsid w:val="00AF7B36"/>
    <w:rsid w:val="00B433D5"/>
    <w:rsid w:val="00B507A4"/>
    <w:rsid w:val="00B77537"/>
    <w:rsid w:val="00D64CAD"/>
    <w:rsid w:val="00DF11F4"/>
    <w:rsid w:val="00E0139F"/>
    <w:rsid w:val="00E310D2"/>
    <w:rsid w:val="00E35617"/>
    <w:rsid w:val="00EB2E4F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95BC"/>
  <w15:docId w15:val="{3E8E3965-1EBF-41A7-A2E4-5A37F72A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27.stepnogorsk.aqmoedu.kz/content/kgu-obscheobrazovatelynaya-shkola-sela-izobilynoe-otdela-obrazovani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2022-04-01T05:31:00Z</cp:lastPrinted>
  <dcterms:created xsi:type="dcterms:W3CDTF">2022-04-01T05:31:00Z</dcterms:created>
  <dcterms:modified xsi:type="dcterms:W3CDTF">2024-04-05T10:51:00Z</dcterms:modified>
</cp:coreProperties>
</file>